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0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b/>
          <w:sz w:val="96"/>
          <w:szCs w:val="96"/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5AFD1DBC" wp14:editId="3B6AAF0E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</w:p>
    <w:p w:rsidR="00CD4E3F" w:rsidRPr="007F0A55" w:rsidRDefault="0052091F" w:rsidP="00387F70">
      <w:pPr>
        <w:tabs>
          <w:tab w:val="center" w:pos="5472"/>
          <w:tab w:val="left" w:pos="9600"/>
          <w:tab w:val="left" w:pos="9765"/>
        </w:tabs>
        <w:spacing w:after="0" w:line="240" w:lineRule="auto"/>
        <w:jc w:val="center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E3667" wp14:editId="2D89D2CE">
                <wp:simplePos x="0" y="0"/>
                <wp:positionH relativeFrom="column">
                  <wp:posOffset>2125345</wp:posOffset>
                </wp:positionH>
                <wp:positionV relativeFrom="paragraph">
                  <wp:posOffset>506730</wp:posOffset>
                </wp:positionV>
                <wp:extent cx="3200400" cy="66675"/>
                <wp:effectExtent l="0" t="476250" r="0" b="485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1861">
                          <a:off x="0" y="0"/>
                          <a:ext cx="3200400" cy="666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67.35pt;margin-top:39.9pt;width:252pt;height:5.25pt;rotation:-1133925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" fillcolor="red" stroked="f" strokeweight="2pt">
                <v:fill opacity="33410f"/>
              </v:rect>
            </w:pict>
          </mc:Fallback>
        </mc:AlternateContent>
      </w:r>
      <w:r w:rsidR="00387F7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C604F" wp14:editId="62278CB7">
                <wp:simplePos x="0" y="0"/>
                <wp:positionH relativeFrom="column">
                  <wp:posOffset>2112010</wp:posOffset>
                </wp:positionH>
                <wp:positionV relativeFrom="paragraph">
                  <wp:posOffset>499745</wp:posOffset>
                </wp:positionV>
                <wp:extent cx="3200400" cy="66675"/>
                <wp:effectExtent l="0" t="457200" r="0" b="4667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1401">
                          <a:off x="0" y="0"/>
                          <a:ext cx="3200400" cy="666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66.3pt;margin-top:39.35pt;width:252pt;height:5.25pt;rotation:1082874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" fillcolor="red" stroked="f" strokeweight="2pt">
                <v:fill opacity="33410f"/>
              </v:rect>
            </w:pict>
          </mc:Fallback>
        </mc:AlternateConten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387F70">
        <w:rPr>
          <w:rFonts w:ascii="Garamond" w:hAnsi="Garamond"/>
          <w:b/>
          <w:sz w:val="26"/>
          <w:szCs w:val="26"/>
        </w:rPr>
        <w:t>January 26</w:t>
      </w:r>
      <w:r w:rsidR="00B54A35" w:rsidRPr="007F0A55">
        <w:rPr>
          <w:rFonts w:ascii="Garamond" w:hAnsi="Garamond"/>
          <w:b/>
          <w:sz w:val="26"/>
          <w:szCs w:val="26"/>
        </w:rPr>
        <w:t>, 2016</w:t>
      </w:r>
    </w:p>
    <w:p w:rsidR="007B0414" w:rsidRPr="007F0A55" w:rsidRDefault="007B0414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387F70" w:rsidRDefault="00387F70" w:rsidP="00387F70">
      <w:pPr>
        <w:pStyle w:val="NoSpacing"/>
        <w:ind w:left="720"/>
        <w:rPr>
          <w:rFonts w:ascii="Garamond" w:hAnsi="Garamond"/>
          <w:sz w:val="26"/>
          <w:szCs w:val="26"/>
        </w:rPr>
      </w:pPr>
    </w:p>
    <w:p w:rsidR="00387F70" w:rsidRDefault="00387F70" w:rsidP="0052091F">
      <w:pPr>
        <w:pStyle w:val="NoSpacing"/>
        <w:tabs>
          <w:tab w:val="left" w:pos="10800"/>
        </w:tabs>
        <w:spacing w:before="240"/>
        <w:ind w:left="1170" w:right="576"/>
        <w:rPr>
          <w:rFonts w:ascii="Garamond" w:hAnsi="Garamond"/>
          <w:sz w:val="26"/>
          <w:szCs w:val="26"/>
        </w:rPr>
      </w:pPr>
      <w:r w:rsidRPr="00387F70">
        <w:rPr>
          <w:rFonts w:ascii="Garamond" w:hAnsi="Garamond"/>
          <w:sz w:val="26"/>
          <w:szCs w:val="26"/>
        </w:rPr>
        <w:t xml:space="preserve">In lieu of the January </w:t>
      </w:r>
      <w:r w:rsidR="0052091F">
        <w:rPr>
          <w:rFonts w:ascii="Garamond" w:hAnsi="Garamond"/>
          <w:sz w:val="26"/>
          <w:szCs w:val="26"/>
        </w:rPr>
        <w:t xml:space="preserve">26 </w:t>
      </w:r>
      <w:r w:rsidRPr="00387F70">
        <w:rPr>
          <w:rFonts w:ascii="Garamond" w:hAnsi="Garamond"/>
          <w:sz w:val="26"/>
          <w:szCs w:val="26"/>
        </w:rPr>
        <w:t xml:space="preserve">board meeting, there is a field trip to Oregon Food Bank to hear </w:t>
      </w:r>
      <w:r w:rsidR="00290182">
        <w:rPr>
          <w:rFonts w:ascii="Garamond" w:hAnsi="Garamond"/>
          <w:sz w:val="26"/>
          <w:szCs w:val="26"/>
        </w:rPr>
        <w:t xml:space="preserve">national food insecurity expert </w:t>
      </w:r>
      <w:r w:rsidRPr="00387F70">
        <w:rPr>
          <w:rFonts w:ascii="Garamond" w:hAnsi="Garamond"/>
          <w:sz w:val="26"/>
          <w:szCs w:val="26"/>
        </w:rPr>
        <w:t xml:space="preserve">Dr. </w:t>
      </w:r>
      <w:r w:rsidR="00290182">
        <w:rPr>
          <w:rFonts w:ascii="Garamond" w:hAnsi="Garamond"/>
          <w:sz w:val="26"/>
          <w:szCs w:val="26"/>
        </w:rPr>
        <w:t xml:space="preserve">Craig </w:t>
      </w:r>
      <w:proofErr w:type="spellStart"/>
      <w:r w:rsidR="00290182">
        <w:rPr>
          <w:rFonts w:ascii="Garamond" w:hAnsi="Garamond"/>
          <w:sz w:val="26"/>
          <w:szCs w:val="26"/>
        </w:rPr>
        <w:t>Gundersen</w:t>
      </w:r>
      <w:proofErr w:type="spellEnd"/>
      <w:r w:rsidR="00290182">
        <w:rPr>
          <w:rFonts w:ascii="Garamond" w:hAnsi="Garamond"/>
          <w:sz w:val="26"/>
          <w:szCs w:val="26"/>
        </w:rPr>
        <w:t xml:space="preserve"> </w:t>
      </w:r>
      <w:r w:rsidRPr="00387F70">
        <w:rPr>
          <w:rFonts w:ascii="Garamond" w:hAnsi="Garamond"/>
          <w:sz w:val="26"/>
          <w:szCs w:val="26"/>
        </w:rPr>
        <w:t>speak.</w:t>
      </w:r>
    </w:p>
    <w:p w:rsidR="00387F70" w:rsidRDefault="00387F70" w:rsidP="007C59CE">
      <w:pPr>
        <w:pStyle w:val="NoSpacing"/>
        <w:rPr>
          <w:rFonts w:ascii="Garamond" w:hAnsi="Garamond"/>
          <w:sz w:val="26"/>
          <w:szCs w:val="26"/>
        </w:rPr>
      </w:pPr>
    </w:p>
    <w:p w:rsidR="0092159D" w:rsidRPr="007E5698" w:rsidRDefault="0092159D" w:rsidP="007C59CE">
      <w:pPr>
        <w:pStyle w:val="NoSpacing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7781"/>
      </w:tblGrid>
      <w:tr w:rsidR="00550B97" w:rsidRPr="007F0A55" w:rsidTr="003034B6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387F70" w:rsidP="0023095B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6:30 a.m.</w:t>
            </w:r>
          </w:p>
        </w:tc>
        <w:tc>
          <w:tcPr>
            <w:tcW w:w="7781" w:type="dxa"/>
          </w:tcPr>
          <w:p w:rsidR="00290182" w:rsidRPr="00290182" w:rsidRDefault="00290182" w:rsidP="00290182">
            <w:pPr>
              <w:pStyle w:val="NoSpacing"/>
              <w:spacing w:before="120"/>
              <w:ind w:left="158"/>
              <w:rPr>
                <w:sz w:val="24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Travel to Oregon Food Bank:  </w:t>
            </w:r>
            <w:r w:rsidRPr="00FF2DC9">
              <w:rPr>
                <w:rFonts w:ascii="Garamond" w:hAnsi="Garamond"/>
                <w:sz w:val="24"/>
                <w:szCs w:val="24"/>
              </w:rPr>
              <w:t>7900 NE 33</w:t>
            </w:r>
            <w:r w:rsidRPr="00FF2DC9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Pr="00FF2DC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F2DC9">
              <w:rPr>
                <w:rFonts w:ascii="Garamond" w:hAnsi="Garamond"/>
                <w:sz w:val="24"/>
                <w:szCs w:val="24"/>
              </w:rPr>
              <w:t>Dr</w:t>
            </w:r>
            <w:proofErr w:type="spellEnd"/>
            <w:r w:rsidRPr="00FF2DC9">
              <w:rPr>
                <w:rFonts w:ascii="Garamond" w:hAnsi="Garamond"/>
                <w:sz w:val="24"/>
                <w:szCs w:val="24"/>
              </w:rPr>
              <w:t>, Portland OR 97211</w:t>
            </w:r>
          </w:p>
          <w:p w:rsidR="003A779F" w:rsidRPr="003A779F" w:rsidRDefault="003A779F" w:rsidP="002E5035">
            <w:pPr>
              <w:pStyle w:val="NoSpacing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</w:p>
        </w:tc>
      </w:tr>
      <w:tr w:rsidR="007168D8" w:rsidRPr="007F0A55" w:rsidTr="003034B6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23095B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290182">
              <w:rPr>
                <w:rFonts w:ascii="Garamond" w:hAnsi="Garamond"/>
                <w:b/>
                <w:sz w:val="26"/>
                <w:szCs w:val="26"/>
              </w:rPr>
              <w:t>30 a.m.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290182" w:rsidRPr="007F0A55" w:rsidRDefault="00290182" w:rsidP="00290182">
            <w:pPr>
              <w:pStyle w:val="NoSpacing"/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Presentation on </w:t>
            </w:r>
            <w:r w:rsidR="00452E39">
              <w:rPr>
                <w:rFonts w:ascii="Garamond" w:hAnsi="Garamond"/>
                <w:b/>
                <w:sz w:val="26"/>
                <w:szCs w:val="26"/>
              </w:rPr>
              <w:t>Hunger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Dr. Craig </w:t>
            </w:r>
            <w:proofErr w:type="spellStart"/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Gundersen</w:t>
            </w:r>
            <w:proofErr w:type="spellEnd"/>
          </w:p>
          <w:p w:rsidR="00452E39" w:rsidRPr="00452E39" w:rsidRDefault="00452E39" w:rsidP="00E907F0">
            <w:pPr>
              <w:spacing w:before="120" w:line="276" w:lineRule="auto"/>
              <w:ind w:left="720"/>
              <w:rPr>
                <w:rFonts w:ascii="Garamond" w:hAnsi="Garamond"/>
                <w:sz w:val="24"/>
                <w:szCs w:val="24"/>
              </w:rPr>
            </w:pPr>
            <w:r w:rsidRPr="00452E39">
              <w:rPr>
                <w:rFonts w:ascii="Garamond" w:hAnsi="Garamond"/>
                <w:sz w:val="24"/>
                <w:szCs w:val="24"/>
              </w:rPr>
              <w:t xml:space="preserve">Dr. </w:t>
            </w:r>
            <w:proofErr w:type="spellStart"/>
            <w:r w:rsidRPr="00452E39">
              <w:rPr>
                <w:rFonts w:ascii="Garamond" w:hAnsi="Garamond"/>
                <w:sz w:val="24"/>
                <w:szCs w:val="24"/>
              </w:rPr>
              <w:t>Gundersen’s</w:t>
            </w:r>
            <w:proofErr w:type="spellEnd"/>
            <w:r w:rsidRPr="00452E39">
              <w:rPr>
                <w:rFonts w:ascii="Garamond" w:hAnsi="Garamond"/>
                <w:sz w:val="24"/>
                <w:szCs w:val="24"/>
              </w:rPr>
              <w:t xml:space="preserve"> research is primarily focused on the causes and consequences of food insecurity and on evaluations of food assistance programs with a particular emphasis on the Supplemental Nutrition Assistance Program (SNAP, formerly known as the Food Stamp Program). Dr. </w:t>
            </w:r>
            <w:proofErr w:type="spellStart"/>
            <w:r w:rsidRPr="00452E39">
              <w:rPr>
                <w:rFonts w:ascii="Garamond" w:hAnsi="Garamond"/>
                <w:sz w:val="24"/>
                <w:szCs w:val="24"/>
              </w:rPr>
              <w:t>Gundersen’s</w:t>
            </w:r>
            <w:proofErr w:type="spellEnd"/>
            <w:r w:rsidRPr="00452E39">
              <w:rPr>
                <w:rFonts w:ascii="Garamond" w:hAnsi="Garamond"/>
                <w:sz w:val="24"/>
                <w:szCs w:val="24"/>
              </w:rPr>
              <w:t xml:space="preserve"> presentation will focus on his research around key predictors for food security as well as methods for identifying food insecurity.</w:t>
            </w:r>
          </w:p>
          <w:p w:rsidR="00620CB7" w:rsidRPr="00620CB7" w:rsidRDefault="00620CB7" w:rsidP="00452E39">
            <w:pPr>
              <w:rPr>
                <w:rFonts w:ascii="Garamond" w:hAnsi="Garamond"/>
                <w:sz w:val="26"/>
                <w:szCs w:val="26"/>
              </w:rPr>
            </w:pPr>
          </w:p>
        </w:tc>
        <w:bookmarkStart w:id="0" w:name="_GoBack"/>
        <w:bookmarkEnd w:id="0"/>
      </w:tr>
      <w:tr w:rsidR="00D46791" w:rsidRPr="007F0A55" w:rsidTr="003034B6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91" w:rsidRDefault="0023095B" w:rsidP="00D46791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10:30 a.m.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23095B" w:rsidRPr="007B5433" w:rsidRDefault="0023095B" w:rsidP="0023095B">
            <w:pPr>
              <w:pStyle w:val="NoSpacing"/>
              <w:spacing w:before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Tour of Oregon Food Bank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Susannah Morgan</w:t>
            </w:r>
            <w:r w:rsidR="007B5433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, </w:t>
            </w:r>
            <w:r w:rsidR="007B5433" w:rsidRPr="007B5433">
              <w:rPr>
                <w:rFonts w:ascii="Garamond" w:hAnsi="Garamond"/>
                <w:b/>
                <w:color w:val="C00000"/>
                <w:sz w:val="26"/>
                <w:szCs w:val="26"/>
              </w:rPr>
              <w:t>OFB CEO</w:t>
            </w:r>
          </w:p>
          <w:p w:rsidR="00430A6E" w:rsidRPr="00430A6E" w:rsidRDefault="00430A6E" w:rsidP="00B73008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</w:tr>
      <w:tr w:rsidR="00117B18" w:rsidRPr="007F0A55" w:rsidTr="003034B6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B18" w:rsidRDefault="0023095B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11:00 a.m.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23095B" w:rsidRDefault="00EA35F2" w:rsidP="0023095B">
            <w:pPr>
              <w:pStyle w:val="NoSpacing"/>
              <w:spacing w:before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DCE995" wp14:editId="4DF9E7B9">
                      <wp:simplePos x="0" y="0"/>
                      <wp:positionH relativeFrom="page">
                        <wp:posOffset>2137410</wp:posOffset>
                      </wp:positionH>
                      <wp:positionV relativeFrom="paragraph">
                        <wp:posOffset>110490</wp:posOffset>
                      </wp:positionV>
                      <wp:extent cx="3166745" cy="2139950"/>
                      <wp:effectExtent l="57150" t="57150" r="52705" b="50800"/>
                      <wp:wrapNone/>
                      <wp:docPr id="3" name="32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2017">
                                <a:off x="0" y="0"/>
                                <a:ext cx="3166745" cy="2139950"/>
                              </a:xfrm>
                              <a:prstGeom prst="star3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0A6E" w:rsidRDefault="00430A6E" w:rsidP="00262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32-Point Star 3" o:spid="_x0000_s1026" type="#_x0000_t60" style="position:absolute;left:0;text-align:left;margin-left:168.3pt;margin-top:8.7pt;width:249.35pt;height:168.5pt;rotation:482800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" fillcolor="yellow" strokecolor="#c0504d [3205]" strokeweight="2pt">
                      <v:textbox>
                        <w:txbxContent>
                          <w:p w:rsidR="00430A6E" w:rsidRDefault="00430A6E" w:rsidP="0026227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3095B">
              <w:rPr>
                <w:rFonts w:ascii="Garamond" w:hAnsi="Garamond"/>
                <w:b/>
                <w:sz w:val="26"/>
                <w:szCs w:val="26"/>
              </w:rPr>
              <w:t xml:space="preserve">Travel home </w:t>
            </w:r>
          </w:p>
          <w:p w:rsidR="00117B18" w:rsidRPr="007F0A55" w:rsidRDefault="00117B18" w:rsidP="0023095B">
            <w:pPr>
              <w:pStyle w:val="NoSpacing"/>
              <w:rPr>
                <w:rFonts w:ascii="Garamond" w:hAnsi="Garamond"/>
                <w:noProof/>
                <w:sz w:val="26"/>
                <w:szCs w:val="26"/>
              </w:rPr>
            </w:pPr>
          </w:p>
        </w:tc>
      </w:tr>
    </w:tbl>
    <w:p w:rsidR="00C548B1" w:rsidRPr="007F0A55" w:rsidRDefault="00EA35F2" w:rsidP="00B02826">
      <w:pPr>
        <w:rPr>
          <w:rFonts w:ascii="Garamond" w:hAnsi="Garamond"/>
          <w:sz w:val="24"/>
          <w:szCs w:val="24"/>
        </w:rPr>
      </w:pPr>
      <w:r w:rsidRPr="007F0A55"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8BCC" wp14:editId="363FE76D">
                <wp:simplePos x="0" y="0"/>
                <wp:positionH relativeFrom="column">
                  <wp:posOffset>4157980</wp:posOffset>
                </wp:positionH>
                <wp:positionV relativeFrom="paragraph">
                  <wp:posOffset>41910</wp:posOffset>
                </wp:positionV>
                <wp:extent cx="2349500" cy="1144905"/>
                <wp:effectExtent l="0" t="133350" r="31750" b="131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6006">
                          <a:off x="0" y="0"/>
                          <a:ext cx="2349500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6E" w:rsidRPr="00406ECF" w:rsidRDefault="00430A6E" w:rsidP="0007657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i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CF">
                              <w:rPr>
                                <w:b/>
                                <w:i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next</w:t>
                            </w:r>
                          </w:p>
                          <w:p w:rsidR="00430A6E" w:rsidRPr="00406ECF" w:rsidRDefault="00430A6E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CF"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Meeting</w:t>
                            </w:r>
                          </w:p>
                          <w:p w:rsidR="00430A6E" w:rsidRPr="00406ECF" w:rsidRDefault="00387F70" w:rsidP="0023095B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</w:t>
                            </w:r>
                            <w:r w:rsidR="00485EF3"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30A6E" w:rsidRPr="00406ECF"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 8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7.4pt;margin-top:3.3pt;width:185pt;height:90.15pt;rotation:498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" filled="f" stroked="f">
                <v:textbox>
                  <w:txbxContent>
                    <w:p w:rsidR="00430A6E" w:rsidRPr="00406ECF" w:rsidRDefault="00430A6E" w:rsidP="00076572">
                      <w:pPr>
                        <w:spacing w:before="120" w:after="0" w:line="240" w:lineRule="auto"/>
                        <w:jc w:val="center"/>
                        <w:rPr>
                          <w:b/>
                          <w:i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ECF">
                        <w:rPr>
                          <w:b/>
                          <w:i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next</w:t>
                      </w:r>
                    </w:p>
                    <w:p w:rsidR="00430A6E" w:rsidRPr="00406ECF" w:rsidRDefault="00430A6E" w:rsidP="0023185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ECF">
                        <w:rPr>
                          <w:b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Meeting</w:t>
                      </w:r>
                    </w:p>
                    <w:p w:rsidR="00430A6E" w:rsidRPr="00406ECF" w:rsidRDefault="00387F70" w:rsidP="0023095B">
                      <w:pPr>
                        <w:spacing w:before="1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</w:t>
                      </w:r>
                      <w:r w:rsidR="00485EF3"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30A6E" w:rsidRPr="00406ECF"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 8 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8B1" w:rsidRPr="007F0A55" w:rsidSect="00F61FCA">
      <w:pgSz w:w="12240" w:h="15840" w:code="1"/>
      <w:pgMar w:top="432" w:right="432" w:bottom="288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402B"/>
    <w:rsid w:val="00021841"/>
    <w:rsid w:val="00023BD7"/>
    <w:rsid w:val="00023F56"/>
    <w:rsid w:val="00043D7F"/>
    <w:rsid w:val="00044CE7"/>
    <w:rsid w:val="00045524"/>
    <w:rsid w:val="0005795E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4074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F0868"/>
    <w:rsid w:val="001F1374"/>
    <w:rsid w:val="001F3F00"/>
    <w:rsid w:val="001F60D2"/>
    <w:rsid w:val="00200162"/>
    <w:rsid w:val="0020035A"/>
    <w:rsid w:val="00202021"/>
    <w:rsid w:val="0020250B"/>
    <w:rsid w:val="00205F65"/>
    <w:rsid w:val="0021178D"/>
    <w:rsid w:val="002148FB"/>
    <w:rsid w:val="002202BD"/>
    <w:rsid w:val="0022061A"/>
    <w:rsid w:val="00222E20"/>
    <w:rsid w:val="0022660A"/>
    <w:rsid w:val="002277AF"/>
    <w:rsid w:val="0023095B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86F22"/>
    <w:rsid w:val="0029018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870"/>
    <w:rsid w:val="002E5035"/>
    <w:rsid w:val="002F071F"/>
    <w:rsid w:val="002F5ABD"/>
    <w:rsid w:val="002F60F9"/>
    <w:rsid w:val="00301CEA"/>
    <w:rsid w:val="0030308F"/>
    <w:rsid w:val="003034B6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87F70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EC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2E39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85EF3"/>
    <w:rsid w:val="00491AE0"/>
    <w:rsid w:val="004A36B5"/>
    <w:rsid w:val="004C025A"/>
    <w:rsid w:val="004C13BB"/>
    <w:rsid w:val="004D17A5"/>
    <w:rsid w:val="004E4D21"/>
    <w:rsid w:val="004E6479"/>
    <w:rsid w:val="004E7FF9"/>
    <w:rsid w:val="004F35F6"/>
    <w:rsid w:val="004F7F44"/>
    <w:rsid w:val="00503A15"/>
    <w:rsid w:val="0052091F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F057F"/>
    <w:rsid w:val="005F2BDA"/>
    <w:rsid w:val="005F54D1"/>
    <w:rsid w:val="0060693F"/>
    <w:rsid w:val="00613DC8"/>
    <w:rsid w:val="00620CB7"/>
    <w:rsid w:val="00627B8E"/>
    <w:rsid w:val="00634911"/>
    <w:rsid w:val="00635825"/>
    <w:rsid w:val="00636F6E"/>
    <w:rsid w:val="006506E8"/>
    <w:rsid w:val="006527FD"/>
    <w:rsid w:val="0065467A"/>
    <w:rsid w:val="00654CD7"/>
    <w:rsid w:val="00663452"/>
    <w:rsid w:val="00664DBB"/>
    <w:rsid w:val="00665A14"/>
    <w:rsid w:val="00670A06"/>
    <w:rsid w:val="00671B31"/>
    <w:rsid w:val="00676DA9"/>
    <w:rsid w:val="0067756B"/>
    <w:rsid w:val="00685BFC"/>
    <w:rsid w:val="006875B4"/>
    <w:rsid w:val="00693D58"/>
    <w:rsid w:val="00695BF9"/>
    <w:rsid w:val="00695F51"/>
    <w:rsid w:val="006A27F7"/>
    <w:rsid w:val="006B3871"/>
    <w:rsid w:val="006B6633"/>
    <w:rsid w:val="006B7017"/>
    <w:rsid w:val="006C0F56"/>
    <w:rsid w:val="006C1295"/>
    <w:rsid w:val="006C2D52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577F5"/>
    <w:rsid w:val="007659FE"/>
    <w:rsid w:val="007665E8"/>
    <w:rsid w:val="00766ACE"/>
    <w:rsid w:val="007825F3"/>
    <w:rsid w:val="00791F1A"/>
    <w:rsid w:val="007924A8"/>
    <w:rsid w:val="007A488A"/>
    <w:rsid w:val="007A4C55"/>
    <w:rsid w:val="007B0414"/>
    <w:rsid w:val="007B1523"/>
    <w:rsid w:val="007B5433"/>
    <w:rsid w:val="007C06A0"/>
    <w:rsid w:val="007C1056"/>
    <w:rsid w:val="007C3D00"/>
    <w:rsid w:val="007C59CE"/>
    <w:rsid w:val="007D3158"/>
    <w:rsid w:val="007D4F00"/>
    <w:rsid w:val="007D4F3F"/>
    <w:rsid w:val="007E1FE8"/>
    <w:rsid w:val="007E384B"/>
    <w:rsid w:val="007E5698"/>
    <w:rsid w:val="007E7CA8"/>
    <w:rsid w:val="007F0A55"/>
    <w:rsid w:val="007F2583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1A47"/>
    <w:rsid w:val="008A6720"/>
    <w:rsid w:val="008A750E"/>
    <w:rsid w:val="008C7C58"/>
    <w:rsid w:val="008D1D38"/>
    <w:rsid w:val="008D3720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11776"/>
    <w:rsid w:val="0091617F"/>
    <w:rsid w:val="00920EDD"/>
    <w:rsid w:val="0092159D"/>
    <w:rsid w:val="00922A03"/>
    <w:rsid w:val="00923D53"/>
    <w:rsid w:val="00924541"/>
    <w:rsid w:val="00926973"/>
    <w:rsid w:val="009271C7"/>
    <w:rsid w:val="0093585C"/>
    <w:rsid w:val="009361EC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30563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7D9E"/>
    <w:rsid w:val="00A94D9F"/>
    <w:rsid w:val="00AA1C09"/>
    <w:rsid w:val="00AA70A8"/>
    <w:rsid w:val="00AB335F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E736F"/>
    <w:rsid w:val="00AF0726"/>
    <w:rsid w:val="00AF6F0D"/>
    <w:rsid w:val="00B02826"/>
    <w:rsid w:val="00B02ECF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33021"/>
    <w:rsid w:val="00C33253"/>
    <w:rsid w:val="00C33270"/>
    <w:rsid w:val="00C45F6C"/>
    <w:rsid w:val="00C460A7"/>
    <w:rsid w:val="00C51A53"/>
    <w:rsid w:val="00C548B1"/>
    <w:rsid w:val="00C5522C"/>
    <w:rsid w:val="00C5596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4C34"/>
    <w:rsid w:val="00CD4E3F"/>
    <w:rsid w:val="00CE07C2"/>
    <w:rsid w:val="00CE0844"/>
    <w:rsid w:val="00CF3AA1"/>
    <w:rsid w:val="00D01878"/>
    <w:rsid w:val="00D06484"/>
    <w:rsid w:val="00D07008"/>
    <w:rsid w:val="00D376C2"/>
    <w:rsid w:val="00D451D8"/>
    <w:rsid w:val="00D45373"/>
    <w:rsid w:val="00D46791"/>
    <w:rsid w:val="00D50F96"/>
    <w:rsid w:val="00D5197C"/>
    <w:rsid w:val="00D55144"/>
    <w:rsid w:val="00D55C42"/>
    <w:rsid w:val="00D57BA0"/>
    <w:rsid w:val="00D62C47"/>
    <w:rsid w:val="00D704E3"/>
    <w:rsid w:val="00D73E43"/>
    <w:rsid w:val="00D90F6D"/>
    <w:rsid w:val="00D9198C"/>
    <w:rsid w:val="00D93A74"/>
    <w:rsid w:val="00D97123"/>
    <w:rsid w:val="00DA7B93"/>
    <w:rsid w:val="00DB0640"/>
    <w:rsid w:val="00DB23E0"/>
    <w:rsid w:val="00DB5EFA"/>
    <w:rsid w:val="00DB7FEC"/>
    <w:rsid w:val="00DC0FC5"/>
    <w:rsid w:val="00DC28B0"/>
    <w:rsid w:val="00DD3A27"/>
    <w:rsid w:val="00DD55E7"/>
    <w:rsid w:val="00DE07EB"/>
    <w:rsid w:val="00DF3817"/>
    <w:rsid w:val="00DF6574"/>
    <w:rsid w:val="00E13BF4"/>
    <w:rsid w:val="00E20507"/>
    <w:rsid w:val="00E205A0"/>
    <w:rsid w:val="00E23F7A"/>
    <w:rsid w:val="00E2624C"/>
    <w:rsid w:val="00E32BD2"/>
    <w:rsid w:val="00E345D6"/>
    <w:rsid w:val="00E41EB4"/>
    <w:rsid w:val="00E44AD3"/>
    <w:rsid w:val="00E47AC9"/>
    <w:rsid w:val="00E5671D"/>
    <w:rsid w:val="00E60CEC"/>
    <w:rsid w:val="00E6292C"/>
    <w:rsid w:val="00E71170"/>
    <w:rsid w:val="00E82159"/>
    <w:rsid w:val="00E907F0"/>
    <w:rsid w:val="00E9239A"/>
    <w:rsid w:val="00E948B3"/>
    <w:rsid w:val="00EA0DBC"/>
    <w:rsid w:val="00EA3528"/>
    <w:rsid w:val="00EA35F2"/>
    <w:rsid w:val="00EA52B2"/>
    <w:rsid w:val="00EB1A52"/>
    <w:rsid w:val="00EB595D"/>
    <w:rsid w:val="00EB7C08"/>
    <w:rsid w:val="00EC249C"/>
    <w:rsid w:val="00EC3ADA"/>
    <w:rsid w:val="00ED1780"/>
    <w:rsid w:val="00ED1F75"/>
    <w:rsid w:val="00ED53B6"/>
    <w:rsid w:val="00EE5A19"/>
    <w:rsid w:val="00EE6D8F"/>
    <w:rsid w:val="00EE7D30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2DC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569F-5770-4D40-8638-7BD4FEB4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Rebecca Long</cp:lastModifiedBy>
  <cp:revision>14</cp:revision>
  <cp:lastPrinted>2016-10-10T16:33:00Z</cp:lastPrinted>
  <dcterms:created xsi:type="dcterms:W3CDTF">2017-01-19T23:36:00Z</dcterms:created>
  <dcterms:modified xsi:type="dcterms:W3CDTF">2017-01-20T02:22:00Z</dcterms:modified>
</cp:coreProperties>
</file>